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D2" w:rsidRDefault="00490C02" w:rsidP="00490C02">
      <w:pPr>
        <w:jc w:val="center"/>
        <w:rPr>
          <w:b/>
          <w:sz w:val="40"/>
          <w:szCs w:val="40"/>
        </w:rPr>
      </w:pPr>
      <w:r w:rsidRPr="00490C02">
        <w:rPr>
          <w:b/>
          <w:sz w:val="40"/>
          <w:szCs w:val="40"/>
        </w:rPr>
        <w:t>АКТ</w:t>
      </w:r>
    </w:p>
    <w:p w:rsidR="0001590E" w:rsidRPr="003C4A98" w:rsidRDefault="00615A42" w:rsidP="0001590E">
      <w:pPr>
        <w:jc w:val="center"/>
        <w:rPr>
          <w:b/>
          <w:sz w:val="28"/>
          <w:szCs w:val="28"/>
        </w:rPr>
      </w:pPr>
      <w:r>
        <w:rPr>
          <w:b/>
        </w:rPr>
        <w:t>Центро</w:t>
      </w:r>
      <w:r w:rsidR="00865D0D">
        <w:rPr>
          <w:b/>
        </w:rPr>
        <w:t>вки летнего</w:t>
      </w:r>
      <w:r w:rsidR="0001590E" w:rsidRPr="003C4A98">
        <w:rPr>
          <w:b/>
        </w:rPr>
        <w:t xml:space="preserve"> </w:t>
      </w:r>
      <w:r w:rsidR="00865D0D">
        <w:rPr>
          <w:b/>
        </w:rPr>
        <w:t>сетевого насоса</w:t>
      </w:r>
      <w:r w:rsidR="00E45743">
        <w:rPr>
          <w:b/>
        </w:rPr>
        <w:t xml:space="preserve">. </w:t>
      </w:r>
    </w:p>
    <w:p w:rsidR="00865D0D" w:rsidRDefault="00865D0D" w:rsidP="00865D0D">
      <w:pPr>
        <w:jc w:val="center"/>
      </w:pPr>
      <w:r>
        <w:t xml:space="preserve">(МР Магистральный, г. Донецк ул. </w:t>
      </w:r>
      <w:proofErr w:type="spellStart"/>
      <w:r>
        <w:t>Заварзина</w:t>
      </w:r>
      <w:proofErr w:type="spellEnd"/>
      <w:r>
        <w:t xml:space="preserve"> 1А)</w:t>
      </w:r>
    </w:p>
    <w:p w:rsidR="00A6754B" w:rsidRDefault="00A6754B" w:rsidP="004A7730">
      <w:pPr>
        <w:ind w:firstLine="851"/>
        <w:jc w:val="both"/>
      </w:pPr>
    </w:p>
    <w:p w:rsidR="00A6754B" w:rsidRDefault="00A6754B" w:rsidP="00A6754B">
      <w:pPr>
        <w:rPr>
          <w:b/>
        </w:rPr>
      </w:pPr>
      <w:r>
        <w:t xml:space="preserve">         </w:t>
      </w:r>
      <w:r w:rsidRPr="00E45743">
        <w:rPr>
          <w:b/>
        </w:rPr>
        <w:t xml:space="preserve"> </w:t>
      </w:r>
      <w:r w:rsidR="00865D0D">
        <w:rPr>
          <w:b/>
        </w:rPr>
        <w:t>14</w:t>
      </w:r>
      <w:r>
        <w:t xml:space="preserve"> </w:t>
      </w:r>
      <w:r w:rsidR="00E45743">
        <w:rPr>
          <w:b/>
        </w:rPr>
        <w:t>.02</w:t>
      </w:r>
      <w:r w:rsidRPr="00EB2C07">
        <w:rPr>
          <w:b/>
        </w:rPr>
        <w:t>.2018г.</w:t>
      </w:r>
      <w:r>
        <w:t xml:space="preserve"> </w:t>
      </w:r>
      <w:r w:rsidR="00AA11AE">
        <w:t xml:space="preserve"> проведена </w:t>
      </w:r>
      <w:r w:rsidR="00F51EED">
        <w:t xml:space="preserve">центровка </w:t>
      </w:r>
      <w:r w:rsidR="002945AB" w:rsidRPr="002945AB">
        <w:rPr>
          <w:b/>
          <w:u w:val="single"/>
        </w:rPr>
        <w:t>л</w:t>
      </w:r>
      <w:r w:rsidR="006102F3">
        <w:rPr>
          <w:b/>
          <w:u w:val="single"/>
        </w:rPr>
        <w:t>етн</w:t>
      </w:r>
      <w:r w:rsidR="002945AB">
        <w:rPr>
          <w:b/>
          <w:u w:val="single"/>
        </w:rPr>
        <w:t>его</w:t>
      </w:r>
      <w:r w:rsidR="006102F3">
        <w:rPr>
          <w:b/>
          <w:u w:val="single"/>
        </w:rPr>
        <w:t xml:space="preserve"> сетево</w:t>
      </w:r>
      <w:r w:rsidR="002945AB">
        <w:rPr>
          <w:b/>
          <w:u w:val="single"/>
        </w:rPr>
        <w:t>го</w:t>
      </w:r>
      <w:r w:rsidR="006102F3">
        <w:rPr>
          <w:b/>
          <w:u w:val="single"/>
        </w:rPr>
        <w:t xml:space="preserve"> насос</w:t>
      </w:r>
      <w:r w:rsidR="002945AB">
        <w:rPr>
          <w:b/>
          <w:u w:val="single"/>
        </w:rPr>
        <w:t>а</w:t>
      </w:r>
      <w:r w:rsidR="00E34FA9" w:rsidRPr="003D797D">
        <w:rPr>
          <w:b/>
          <w:u w:val="single"/>
        </w:rPr>
        <w:t xml:space="preserve"> </w:t>
      </w:r>
      <w:proofErr w:type="spellStart"/>
      <w:r w:rsidR="00E34FA9" w:rsidRPr="00921D62">
        <w:rPr>
          <w:b/>
          <w:u w:val="single"/>
          <w:lang w:val="en-US"/>
        </w:rPr>
        <w:t>Grundfos</w:t>
      </w:r>
      <w:proofErr w:type="spellEnd"/>
      <w:r w:rsidR="00921D62" w:rsidRPr="00D73C01">
        <w:rPr>
          <w:b/>
          <w:u w:val="single"/>
        </w:rPr>
        <w:t xml:space="preserve"> </w:t>
      </w:r>
      <w:r w:rsidR="00D73C01" w:rsidRPr="00D73C01">
        <w:rPr>
          <w:b/>
          <w:u w:val="single"/>
          <w:lang w:val="en-US"/>
        </w:rPr>
        <w:t>NK</w:t>
      </w:r>
      <w:r w:rsidR="006102F3">
        <w:rPr>
          <w:b/>
          <w:u w:val="single"/>
        </w:rPr>
        <w:t xml:space="preserve"> 150-</w:t>
      </w:r>
      <w:r w:rsidR="00D73C01" w:rsidRPr="00D73C01">
        <w:rPr>
          <w:b/>
          <w:u w:val="single"/>
        </w:rPr>
        <w:t>50</w:t>
      </w:r>
      <w:r w:rsidR="006102F3">
        <w:rPr>
          <w:b/>
          <w:u w:val="single"/>
        </w:rPr>
        <w:t>0/489(16</w:t>
      </w:r>
      <w:r w:rsidR="00D73C01" w:rsidRPr="00D73C01">
        <w:rPr>
          <w:b/>
          <w:u w:val="single"/>
        </w:rPr>
        <w:t>0кВт)</w:t>
      </w:r>
      <w:r w:rsidR="002945AB">
        <w:rPr>
          <w:b/>
          <w:u w:val="single"/>
        </w:rPr>
        <w:t>.</w:t>
      </w:r>
      <w:r w:rsidR="00AA11AE">
        <w:rPr>
          <w:b/>
        </w:rPr>
        <w:t xml:space="preserve"> </w:t>
      </w:r>
    </w:p>
    <w:p w:rsidR="0056406C" w:rsidRDefault="0056406C" w:rsidP="00A6754B">
      <w:pPr>
        <w:rPr>
          <w:b/>
        </w:rPr>
      </w:pPr>
    </w:p>
    <w:p w:rsidR="0056406C" w:rsidRDefault="00D34AAF" w:rsidP="00A6754B">
      <w:pPr>
        <w:rPr>
          <w:b/>
        </w:rPr>
      </w:pPr>
      <w:r>
        <w:rPr>
          <w:b/>
        </w:rPr>
        <w:t>Несоосность на начало</w:t>
      </w:r>
      <w:r w:rsidR="0056406C">
        <w:rPr>
          <w:b/>
        </w:rPr>
        <w:t xml:space="preserve"> выполнения работ:</w:t>
      </w:r>
    </w:p>
    <w:p w:rsidR="0056406C" w:rsidRDefault="0056406C" w:rsidP="00A6754B">
      <w:r>
        <w:rPr>
          <w:noProof/>
        </w:rPr>
        <w:drawing>
          <wp:inline distT="0" distB="0" distL="0" distR="0" wp14:anchorId="49794E1E" wp14:editId="4DB6B27C">
            <wp:extent cx="1438127" cy="6477000"/>
            <wp:effectExtent l="0" t="5080" r="5080" b="5080"/>
            <wp:docPr id="6" name="Рисунок 6" descr="D:\saves\НИК\ФЛП\Предприятия\Теплосеть\договор Николаенко\18 год техакты\фото\манистр Грюнфос\P80214-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ves\НИК\ФЛП\Предприятия\Теплосеть\договор Николаенко\18 год техакты\фото\манистр Грюнфос\P80214-12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4" t="31945" r="42735" b="19226"/>
                    <a:stretch/>
                  </pic:blipFill>
                  <pic:spPr bwMode="auto">
                    <a:xfrm rot="5400000">
                      <a:off x="0" y="0"/>
                      <a:ext cx="1451678" cy="65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06C" w:rsidRDefault="001C22F8" w:rsidP="00CE1146">
      <w:pPr>
        <w:jc w:val="both"/>
      </w:pPr>
      <w:r>
        <w:t xml:space="preserve">         </w:t>
      </w:r>
    </w:p>
    <w:p w:rsidR="00A6754B" w:rsidRPr="00D34AAF" w:rsidRDefault="0056406C" w:rsidP="00CE1146">
      <w:pPr>
        <w:jc w:val="both"/>
        <w:rPr>
          <w:b/>
        </w:rPr>
      </w:pPr>
      <w:r>
        <w:t xml:space="preserve">        </w:t>
      </w:r>
      <w:r w:rsidR="00A6754B" w:rsidRPr="00EB2C07">
        <w:t xml:space="preserve"> </w:t>
      </w:r>
      <w:r w:rsidR="003D797D" w:rsidRPr="00D34AAF">
        <w:rPr>
          <w:b/>
        </w:rPr>
        <w:t>Результаты центровки</w:t>
      </w:r>
      <w:r w:rsidR="00A6754B" w:rsidRPr="00D34AAF">
        <w:rPr>
          <w:b/>
        </w:rPr>
        <w:t>:</w:t>
      </w:r>
    </w:p>
    <w:p w:rsidR="006B2AF9" w:rsidRDefault="00E45743" w:rsidP="00CE1146">
      <w:pPr>
        <w:jc w:val="both"/>
      </w:pPr>
      <w:r>
        <w:t xml:space="preserve"> </w:t>
      </w:r>
      <w:r w:rsidR="006102F3">
        <w:t xml:space="preserve">      </w:t>
      </w:r>
      <w:r w:rsidR="003D797D">
        <w:t xml:space="preserve">До:    </w:t>
      </w:r>
      <w:r w:rsidR="006B2AF9">
        <w:t xml:space="preserve">                        </w:t>
      </w:r>
      <w:r w:rsidR="003D797D">
        <w:t xml:space="preserve">                              </w:t>
      </w:r>
      <w:r w:rsidR="006B2AF9">
        <w:t xml:space="preserve">              </w:t>
      </w:r>
      <w:r w:rsidR="003D797D">
        <w:t xml:space="preserve">  </w:t>
      </w:r>
      <w:r w:rsidR="006B2AF9">
        <w:t xml:space="preserve">      </w:t>
      </w:r>
      <w:r w:rsidR="003D797D">
        <w:t xml:space="preserve"> </w:t>
      </w:r>
      <w:r w:rsidR="006B2AF9">
        <w:t>После:</w:t>
      </w:r>
    </w:p>
    <w:p w:rsidR="003D797D" w:rsidRDefault="003D797D" w:rsidP="00CE1146">
      <w:pPr>
        <w:jc w:val="both"/>
      </w:pPr>
      <w:r>
        <w:t xml:space="preserve">      </w:t>
      </w:r>
      <w:r w:rsidR="006102F3">
        <w:rPr>
          <w:noProof/>
        </w:rPr>
        <w:drawing>
          <wp:inline distT="0" distB="0" distL="0" distR="0">
            <wp:extent cx="3174897" cy="3352800"/>
            <wp:effectExtent l="0" t="0" r="6985" b="0"/>
            <wp:docPr id="3" name="Рисунок 3" descr="D:\saves\НИК\ФЛП\Предприятия\Теплосеть\договор Николаенко\18 год техакты\фото\манистр Грюнфос\P80214-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ves\НИК\ФЛП\Предприятия\Теплосеть\договор Николаенко\18 год техакты\фото\манистр Грюнфос\P80214-12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31852" r="35395" b="42222"/>
                    <a:stretch/>
                  </pic:blipFill>
                  <pic:spPr bwMode="auto">
                    <a:xfrm>
                      <a:off x="0" y="0"/>
                      <a:ext cx="3176554" cy="33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2F3">
        <w:t xml:space="preserve">    </w:t>
      </w:r>
      <w:r w:rsidR="006102F3">
        <w:rPr>
          <w:noProof/>
        </w:rPr>
        <w:drawing>
          <wp:inline distT="0" distB="0" distL="0" distR="0">
            <wp:extent cx="3116961" cy="3343275"/>
            <wp:effectExtent l="0" t="0" r="7620" b="0"/>
            <wp:docPr id="4" name="Рисунок 4" descr="D:\saves\НИК\ФЛП\Предприятия\Теплосеть\договор Николаенко\18 год техакты\фото\манистр Грюнфос\P80214-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ves\НИК\ФЛП\Предприятия\Теплосеть\договор Николаенко\18 год техакты\фото\манистр Грюнфос\P80214-14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4" t="28995" r="28766" b="36613"/>
                    <a:stretch/>
                  </pic:blipFill>
                  <pic:spPr bwMode="auto">
                    <a:xfrm>
                      <a:off x="0" y="0"/>
                      <a:ext cx="3116108" cy="33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2F3">
        <w:t xml:space="preserve">  </w:t>
      </w:r>
    </w:p>
    <w:p w:rsidR="003D797D" w:rsidRDefault="003D797D" w:rsidP="00CE1146">
      <w:pPr>
        <w:jc w:val="both"/>
      </w:pP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2056"/>
        <w:gridCol w:w="2056"/>
        <w:gridCol w:w="2056"/>
        <w:gridCol w:w="2056"/>
        <w:gridCol w:w="2056"/>
      </w:tblGrid>
      <w:tr w:rsidR="00E45743" w:rsidRPr="00E45743" w:rsidTr="006642CF">
        <w:tc>
          <w:tcPr>
            <w:tcW w:w="2056" w:type="dxa"/>
            <w:vMerge w:val="restart"/>
          </w:tcPr>
          <w:p w:rsidR="00E45743" w:rsidRPr="00E45743" w:rsidRDefault="00E45743" w:rsidP="00E45743">
            <w:pPr>
              <w:jc w:val="center"/>
            </w:pPr>
            <w:r w:rsidRPr="00E45743">
              <w:t xml:space="preserve">   Направление</w:t>
            </w:r>
          </w:p>
          <w:p w:rsidR="00E45743" w:rsidRPr="00E45743" w:rsidRDefault="00E45743" w:rsidP="00E45743">
            <w:pPr>
              <w:jc w:val="center"/>
            </w:pPr>
            <w:r w:rsidRPr="00E45743">
              <w:t>измерения</w:t>
            </w:r>
          </w:p>
        </w:tc>
        <w:tc>
          <w:tcPr>
            <w:tcW w:w="4112" w:type="dxa"/>
            <w:gridSpan w:val="2"/>
          </w:tcPr>
          <w:p w:rsidR="00E45743" w:rsidRPr="00E45743" w:rsidRDefault="00E45743" w:rsidP="00E45743">
            <w:pPr>
              <w:jc w:val="center"/>
            </w:pPr>
            <w:r w:rsidRPr="00E45743">
              <w:t>Смещение(мм)</w:t>
            </w:r>
          </w:p>
        </w:tc>
        <w:tc>
          <w:tcPr>
            <w:tcW w:w="4112" w:type="dxa"/>
            <w:gridSpan w:val="2"/>
          </w:tcPr>
          <w:p w:rsidR="00E45743" w:rsidRPr="00E45743" w:rsidRDefault="00E45743" w:rsidP="00E45743">
            <w:pPr>
              <w:jc w:val="center"/>
            </w:pPr>
            <w:r w:rsidRPr="00E45743">
              <w:t>Угловой излом(мм)</w:t>
            </w:r>
          </w:p>
        </w:tc>
      </w:tr>
      <w:tr w:rsidR="00E45743" w:rsidRPr="00E45743" w:rsidTr="006642CF">
        <w:tc>
          <w:tcPr>
            <w:tcW w:w="2056" w:type="dxa"/>
            <w:vMerge/>
          </w:tcPr>
          <w:p w:rsidR="00E45743" w:rsidRPr="00E45743" w:rsidRDefault="00E45743" w:rsidP="00E45743">
            <w:pPr>
              <w:jc w:val="center"/>
            </w:pPr>
          </w:p>
        </w:tc>
        <w:tc>
          <w:tcPr>
            <w:tcW w:w="2056" w:type="dxa"/>
          </w:tcPr>
          <w:p w:rsidR="00E45743" w:rsidRPr="00E45743" w:rsidRDefault="003D797D" w:rsidP="00E45743">
            <w:pPr>
              <w:jc w:val="center"/>
              <w:rPr>
                <w:b/>
              </w:rPr>
            </w:pPr>
            <w:r>
              <w:rPr>
                <w:b/>
              </w:rPr>
              <w:t>до</w:t>
            </w:r>
          </w:p>
        </w:tc>
        <w:tc>
          <w:tcPr>
            <w:tcW w:w="2056" w:type="dxa"/>
          </w:tcPr>
          <w:p w:rsidR="00E45743" w:rsidRPr="00E45743" w:rsidRDefault="003D797D" w:rsidP="00E45743">
            <w:pPr>
              <w:jc w:val="center"/>
              <w:rPr>
                <w:b/>
              </w:rPr>
            </w:pPr>
            <w:r>
              <w:rPr>
                <w:b/>
              </w:rPr>
              <w:t>после</w:t>
            </w:r>
          </w:p>
        </w:tc>
        <w:tc>
          <w:tcPr>
            <w:tcW w:w="2056" w:type="dxa"/>
          </w:tcPr>
          <w:p w:rsidR="00E45743" w:rsidRPr="00E45743" w:rsidRDefault="003D797D" w:rsidP="00E45743">
            <w:pPr>
              <w:jc w:val="center"/>
              <w:rPr>
                <w:b/>
              </w:rPr>
            </w:pPr>
            <w:r>
              <w:rPr>
                <w:b/>
              </w:rPr>
              <w:t>до</w:t>
            </w:r>
          </w:p>
        </w:tc>
        <w:tc>
          <w:tcPr>
            <w:tcW w:w="2056" w:type="dxa"/>
          </w:tcPr>
          <w:p w:rsidR="00E45743" w:rsidRPr="00E45743" w:rsidRDefault="003D797D" w:rsidP="00E45743">
            <w:pPr>
              <w:jc w:val="center"/>
              <w:rPr>
                <w:b/>
              </w:rPr>
            </w:pPr>
            <w:r>
              <w:rPr>
                <w:b/>
              </w:rPr>
              <w:t>после</w:t>
            </w:r>
          </w:p>
        </w:tc>
      </w:tr>
      <w:tr w:rsidR="00E45743" w:rsidRPr="00E45743" w:rsidTr="006642CF">
        <w:tc>
          <w:tcPr>
            <w:tcW w:w="2056" w:type="dxa"/>
          </w:tcPr>
          <w:p w:rsidR="00E45743" w:rsidRPr="00E45743" w:rsidRDefault="00E45743" w:rsidP="00E45743">
            <w:pPr>
              <w:jc w:val="center"/>
            </w:pPr>
            <w:r w:rsidRPr="00E45743">
              <w:t>Вертикаль</w:t>
            </w:r>
          </w:p>
        </w:tc>
        <w:tc>
          <w:tcPr>
            <w:tcW w:w="2056" w:type="dxa"/>
          </w:tcPr>
          <w:p w:rsidR="00E45743" w:rsidRPr="00983141" w:rsidRDefault="006102F3" w:rsidP="006642CF">
            <w:pPr>
              <w:jc w:val="center"/>
              <w:rPr>
                <w:b/>
              </w:rPr>
            </w:pPr>
            <w:r w:rsidRPr="00983141">
              <w:rPr>
                <w:b/>
              </w:rPr>
              <w:t>0,41</w:t>
            </w:r>
          </w:p>
        </w:tc>
        <w:tc>
          <w:tcPr>
            <w:tcW w:w="2056" w:type="dxa"/>
          </w:tcPr>
          <w:p w:rsidR="00E45743" w:rsidRPr="008C40F4" w:rsidRDefault="003D797D" w:rsidP="00E45743">
            <w:pPr>
              <w:jc w:val="center"/>
            </w:pPr>
            <w:r w:rsidRPr="008C40F4">
              <w:t>0,04</w:t>
            </w:r>
          </w:p>
        </w:tc>
        <w:tc>
          <w:tcPr>
            <w:tcW w:w="2056" w:type="dxa"/>
          </w:tcPr>
          <w:p w:rsidR="00E45743" w:rsidRPr="00E45743" w:rsidRDefault="006102F3" w:rsidP="006642CF">
            <w:pPr>
              <w:jc w:val="center"/>
            </w:pPr>
            <w:r w:rsidRPr="00983141">
              <w:rPr>
                <w:b/>
              </w:rPr>
              <w:t>0,41</w:t>
            </w:r>
            <w:r w:rsidR="00E45743" w:rsidRPr="00E45743">
              <w:t>/100</w:t>
            </w:r>
          </w:p>
        </w:tc>
        <w:tc>
          <w:tcPr>
            <w:tcW w:w="2056" w:type="dxa"/>
          </w:tcPr>
          <w:p w:rsidR="00E45743" w:rsidRPr="008C40F4" w:rsidRDefault="006102F3" w:rsidP="00E45743">
            <w:pPr>
              <w:jc w:val="center"/>
            </w:pPr>
            <w:r>
              <w:t>0,04</w:t>
            </w:r>
            <w:r w:rsidR="00921D62" w:rsidRPr="008C40F4">
              <w:t>/100</w:t>
            </w:r>
          </w:p>
        </w:tc>
      </w:tr>
      <w:tr w:rsidR="00E45743" w:rsidRPr="00E45743" w:rsidTr="006642CF">
        <w:tc>
          <w:tcPr>
            <w:tcW w:w="2056" w:type="dxa"/>
          </w:tcPr>
          <w:p w:rsidR="00E45743" w:rsidRPr="00E45743" w:rsidRDefault="00E45743" w:rsidP="00E45743">
            <w:pPr>
              <w:jc w:val="center"/>
            </w:pPr>
            <w:r w:rsidRPr="00E45743">
              <w:t>Горизонт</w:t>
            </w:r>
          </w:p>
        </w:tc>
        <w:tc>
          <w:tcPr>
            <w:tcW w:w="2056" w:type="dxa"/>
          </w:tcPr>
          <w:p w:rsidR="00E45743" w:rsidRPr="00983141" w:rsidRDefault="006102F3" w:rsidP="006642CF">
            <w:pPr>
              <w:jc w:val="center"/>
              <w:rPr>
                <w:b/>
              </w:rPr>
            </w:pPr>
            <w:r w:rsidRPr="00983141">
              <w:rPr>
                <w:b/>
              </w:rPr>
              <w:t>0,54</w:t>
            </w:r>
          </w:p>
        </w:tc>
        <w:tc>
          <w:tcPr>
            <w:tcW w:w="2056" w:type="dxa"/>
          </w:tcPr>
          <w:p w:rsidR="00E45743" w:rsidRPr="008C40F4" w:rsidRDefault="006102F3" w:rsidP="00E45743">
            <w:pPr>
              <w:jc w:val="center"/>
            </w:pPr>
            <w:r>
              <w:t>0,06</w:t>
            </w:r>
          </w:p>
        </w:tc>
        <w:tc>
          <w:tcPr>
            <w:tcW w:w="2056" w:type="dxa"/>
          </w:tcPr>
          <w:p w:rsidR="00E45743" w:rsidRPr="00E45743" w:rsidRDefault="006102F3" w:rsidP="006642CF">
            <w:pPr>
              <w:jc w:val="center"/>
            </w:pPr>
            <w:r w:rsidRPr="00983141">
              <w:rPr>
                <w:b/>
              </w:rPr>
              <w:t>0,62</w:t>
            </w:r>
            <w:r w:rsidR="00E45743" w:rsidRPr="00E45743">
              <w:t>/100</w:t>
            </w:r>
          </w:p>
        </w:tc>
        <w:tc>
          <w:tcPr>
            <w:tcW w:w="2056" w:type="dxa"/>
          </w:tcPr>
          <w:p w:rsidR="00E45743" w:rsidRPr="008C40F4" w:rsidRDefault="006102F3" w:rsidP="00E45743">
            <w:pPr>
              <w:jc w:val="center"/>
            </w:pPr>
            <w:r>
              <w:t>0,00</w:t>
            </w:r>
            <w:r w:rsidR="00921D62" w:rsidRPr="008C40F4">
              <w:t>/100</w:t>
            </w:r>
          </w:p>
        </w:tc>
      </w:tr>
    </w:tbl>
    <w:p w:rsidR="0056406C" w:rsidRDefault="0056406C" w:rsidP="00CE1146">
      <w:pPr>
        <w:jc w:val="both"/>
      </w:pPr>
      <w:r>
        <w:t xml:space="preserve">    </w:t>
      </w:r>
    </w:p>
    <w:p w:rsidR="0056406C" w:rsidRDefault="006B2AF9" w:rsidP="00CE1146">
      <w:pPr>
        <w:jc w:val="both"/>
      </w:pPr>
      <w:r>
        <w:t xml:space="preserve">     </w:t>
      </w:r>
      <w:r w:rsidR="002945AB">
        <w:t xml:space="preserve">Общая толщина установленных прокладок: лапы </w:t>
      </w:r>
      <w:r w:rsidR="0056406C">
        <w:t xml:space="preserve">двигателя </w:t>
      </w:r>
      <w:r w:rsidR="002945AB">
        <w:t xml:space="preserve">свободной стороны </w:t>
      </w:r>
      <w:r w:rsidR="002945AB">
        <w:noBreakHyphen/>
        <w:t xml:space="preserve"> 5,9</w:t>
      </w:r>
      <w:r w:rsidR="0056406C">
        <w:t xml:space="preserve"> мм, </w:t>
      </w:r>
      <w:r w:rsidR="002945AB">
        <w:t xml:space="preserve">лапы двигателя со стороны насоса </w:t>
      </w:r>
      <w:r w:rsidR="002945AB">
        <w:noBreakHyphen/>
        <w:t xml:space="preserve"> 3,8 </w:t>
      </w:r>
      <w:r w:rsidR="00D34AAF">
        <w:t>мм.</w:t>
      </w:r>
    </w:p>
    <w:p w:rsidR="00A6754B" w:rsidRDefault="00A6754B" w:rsidP="00A6754B">
      <w:pPr>
        <w:rPr>
          <w:b/>
        </w:rPr>
      </w:pPr>
      <w:r>
        <w:rPr>
          <w:b/>
        </w:rPr>
        <w:t xml:space="preserve"> </w:t>
      </w:r>
    </w:p>
    <w:p w:rsidR="00A6754B" w:rsidRDefault="00A6754B" w:rsidP="00A6754B">
      <w:pPr>
        <w:rPr>
          <w:b/>
          <w:u w:val="single"/>
        </w:rPr>
      </w:pPr>
      <w:r>
        <w:rPr>
          <w:b/>
        </w:rPr>
        <w:t xml:space="preserve">          </w:t>
      </w:r>
      <w:r w:rsidR="006B2AF9">
        <w:t xml:space="preserve">   </w:t>
      </w:r>
      <w:r w:rsidRPr="00757588">
        <w:rPr>
          <w:b/>
          <w:u w:val="single"/>
        </w:rPr>
        <w:t>Выводы и рекомендации:</w:t>
      </w:r>
    </w:p>
    <w:p w:rsidR="00D34AAF" w:rsidRDefault="00D34AAF" w:rsidP="00D34AAF">
      <w:pPr>
        <w:jc w:val="both"/>
      </w:pPr>
      <w:r>
        <w:t xml:space="preserve">         </w:t>
      </w:r>
      <w:r w:rsidR="006B2AF9">
        <w:t xml:space="preserve">  </w:t>
      </w:r>
      <w:r>
        <w:t xml:space="preserve"> </w:t>
      </w:r>
      <w:r w:rsidR="00921D62">
        <w:t>1.</w:t>
      </w:r>
      <w:r w:rsidR="006B2AF9">
        <w:t xml:space="preserve"> О</w:t>
      </w:r>
      <w:r>
        <w:t xml:space="preserve">тклонения валов </w:t>
      </w:r>
      <w:r w:rsidR="004721D4">
        <w:t xml:space="preserve">(смещение и угловой излом) </w:t>
      </w:r>
      <w:r>
        <w:t>находятся в допустимых пределах</w:t>
      </w:r>
      <w:r w:rsidR="002945AB">
        <w:t xml:space="preserve"> </w:t>
      </w:r>
      <w:r w:rsidR="004721D4">
        <w:t>– 0,07 мм</w:t>
      </w:r>
      <w:r>
        <w:t>.</w:t>
      </w:r>
    </w:p>
    <w:p w:rsidR="00921D62" w:rsidRPr="00921D62" w:rsidRDefault="006B2AF9" w:rsidP="006B2AF9">
      <w:pPr>
        <w:ind w:left="709"/>
        <w:jc w:val="both"/>
      </w:pPr>
      <w:r>
        <w:t xml:space="preserve">2. Рекомендуется. перед запуском в эксплуатацию, проверить центровку </w:t>
      </w:r>
      <w:r w:rsidR="002945AB">
        <w:t>после</w:t>
      </w:r>
      <w:r>
        <w:t xml:space="preserve"> заполнен</w:t>
      </w:r>
      <w:r w:rsidR="002945AB">
        <w:t>ия</w:t>
      </w:r>
      <w:r>
        <w:t xml:space="preserve"> </w:t>
      </w:r>
      <w:r w:rsidR="002945AB">
        <w:t>насоса и трубопроводов водой</w:t>
      </w:r>
      <w:r>
        <w:t>.</w:t>
      </w:r>
    </w:p>
    <w:p w:rsidR="00161010" w:rsidRDefault="00161010" w:rsidP="00CE1146">
      <w:pPr>
        <w:jc w:val="both"/>
      </w:pPr>
    </w:p>
    <w:p w:rsidR="00071484" w:rsidRDefault="00071484" w:rsidP="00CE1146">
      <w:pPr>
        <w:jc w:val="both"/>
      </w:pPr>
    </w:p>
    <w:p w:rsidR="00CE1146" w:rsidRPr="00161010" w:rsidRDefault="00071484" w:rsidP="00CE1146">
      <w:pPr>
        <w:jc w:val="both"/>
        <w:rPr>
          <w:b/>
        </w:rPr>
      </w:pPr>
      <w:r>
        <w:t xml:space="preserve">                                         </w:t>
      </w:r>
      <w:bookmarkStart w:id="0" w:name="_GoBack"/>
      <w:bookmarkEnd w:id="0"/>
    </w:p>
    <w:sectPr w:rsidR="00CE1146" w:rsidRPr="00161010" w:rsidSect="00332D8D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2D58"/>
    <w:multiLevelType w:val="hybridMultilevel"/>
    <w:tmpl w:val="463A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D07B9"/>
    <w:multiLevelType w:val="hybridMultilevel"/>
    <w:tmpl w:val="025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BF41020"/>
    <w:multiLevelType w:val="hybridMultilevel"/>
    <w:tmpl w:val="8870ADF0"/>
    <w:lvl w:ilvl="0" w:tplc="77FCA14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AF"/>
    <w:rsid w:val="0001590E"/>
    <w:rsid w:val="00071484"/>
    <w:rsid w:val="000B6CBF"/>
    <w:rsid w:val="000D0173"/>
    <w:rsid w:val="000E39AC"/>
    <w:rsid w:val="00161010"/>
    <w:rsid w:val="001C22F8"/>
    <w:rsid w:val="00260C7A"/>
    <w:rsid w:val="00283BC2"/>
    <w:rsid w:val="002945AB"/>
    <w:rsid w:val="002B038E"/>
    <w:rsid w:val="002C78F9"/>
    <w:rsid w:val="002D7714"/>
    <w:rsid w:val="00332D8D"/>
    <w:rsid w:val="003A4C08"/>
    <w:rsid w:val="003B4AEA"/>
    <w:rsid w:val="003D797D"/>
    <w:rsid w:val="004055DC"/>
    <w:rsid w:val="00460FAA"/>
    <w:rsid w:val="004721D4"/>
    <w:rsid w:val="00490C02"/>
    <w:rsid w:val="004A7730"/>
    <w:rsid w:val="004B03C0"/>
    <w:rsid w:val="004C28B6"/>
    <w:rsid w:val="004E08A4"/>
    <w:rsid w:val="004E48C3"/>
    <w:rsid w:val="0056077E"/>
    <w:rsid w:val="0056406C"/>
    <w:rsid w:val="005652AF"/>
    <w:rsid w:val="0060524E"/>
    <w:rsid w:val="006102F3"/>
    <w:rsid w:val="00615A42"/>
    <w:rsid w:val="006A0213"/>
    <w:rsid w:val="006B2AF9"/>
    <w:rsid w:val="006D7FB2"/>
    <w:rsid w:val="00721288"/>
    <w:rsid w:val="007465D2"/>
    <w:rsid w:val="007C1E3D"/>
    <w:rsid w:val="00804BD8"/>
    <w:rsid w:val="008530E8"/>
    <w:rsid w:val="00865D0D"/>
    <w:rsid w:val="008945E4"/>
    <w:rsid w:val="008C40F4"/>
    <w:rsid w:val="00911559"/>
    <w:rsid w:val="00921D62"/>
    <w:rsid w:val="00930677"/>
    <w:rsid w:val="009501D4"/>
    <w:rsid w:val="00983141"/>
    <w:rsid w:val="00A6754B"/>
    <w:rsid w:val="00AA11AE"/>
    <w:rsid w:val="00AB38A7"/>
    <w:rsid w:val="00AB5AB2"/>
    <w:rsid w:val="00BD694B"/>
    <w:rsid w:val="00C045AA"/>
    <w:rsid w:val="00C11F1B"/>
    <w:rsid w:val="00C46A3F"/>
    <w:rsid w:val="00CE1146"/>
    <w:rsid w:val="00D34AAF"/>
    <w:rsid w:val="00D537F4"/>
    <w:rsid w:val="00D73C01"/>
    <w:rsid w:val="00DD0A5D"/>
    <w:rsid w:val="00E34FA9"/>
    <w:rsid w:val="00E45743"/>
    <w:rsid w:val="00EF77C2"/>
    <w:rsid w:val="00F412D3"/>
    <w:rsid w:val="00F51EED"/>
    <w:rsid w:val="00F66516"/>
    <w:rsid w:val="00F727F1"/>
    <w:rsid w:val="00FA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E45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E45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C69C1-98E5-4466-8CBD-A74D94CC6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cp:lastPrinted>2018-02-21T12:37:00Z</cp:lastPrinted>
  <dcterms:created xsi:type="dcterms:W3CDTF">2018-03-01T13:25:00Z</dcterms:created>
  <dcterms:modified xsi:type="dcterms:W3CDTF">2018-03-01T13:25:00Z</dcterms:modified>
</cp:coreProperties>
</file>